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D" w:rsidRDefault="007B409D" w:rsidP="007B409D">
      <w:pPr>
        <w:rPr>
          <w:rFonts w:ascii="宋体" w:hAnsi="宋体" w:cs="宋体"/>
          <w:b/>
          <w:kern w:val="0"/>
          <w:sz w:val="40"/>
          <w:szCs w:val="40"/>
        </w:rPr>
      </w:pPr>
      <w:r>
        <w:rPr>
          <w:rFonts w:ascii="宋体" w:hAnsi="宋体" w:hint="eastAsia"/>
          <w:b/>
          <w:bCs/>
          <w:sz w:val="28"/>
          <w:szCs w:val="28"/>
        </w:rPr>
        <w:t>附件8.</w:t>
      </w:r>
    </w:p>
    <w:p w:rsidR="007B409D" w:rsidRDefault="007B409D" w:rsidP="007B409D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  <w:lang w:val="zh-CN"/>
        </w:rPr>
      </w:pPr>
      <w:r>
        <w:rPr>
          <w:rFonts w:ascii="仿宋_GB2312" w:eastAsia="仿宋_GB2312" w:hAnsi="宋体" w:hint="eastAsia"/>
          <w:b/>
          <w:spacing w:val="-6"/>
          <w:sz w:val="28"/>
          <w:szCs w:val="28"/>
          <w:lang w:val="zh-CN"/>
        </w:rPr>
        <w:t>浙江科技学院2016年社会实践新媒体运用汇总表</w:t>
      </w:r>
    </w:p>
    <w:p w:rsidR="007B409D" w:rsidRDefault="007B409D" w:rsidP="007B409D">
      <w:pPr>
        <w:rPr>
          <w:rFonts w:hint="eastAsia"/>
        </w:rPr>
      </w:pPr>
    </w:p>
    <w:tbl>
      <w:tblPr>
        <w:tblW w:w="0" w:type="auto"/>
        <w:tblInd w:w="-96" w:type="dxa"/>
        <w:tblLayout w:type="fixed"/>
        <w:tblLook w:val="04A0" w:firstRow="1" w:lastRow="0" w:firstColumn="1" w:lastColumn="0" w:noHBand="0" w:noVBand="1"/>
      </w:tblPr>
      <w:tblGrid>
        <w:gridCol w:w="2715"/>
        <w:gridCol w:w="930"/>
        <w:gridCol w:w="1485"/>
        <w:gridCol w:w="1350"/>
        <w:gridCol w:w="1245"/>
        <w:gridCol w:w="957"/>
      </w:tblGrid>
      <w:tr w:rsidR="007B409D" w:rsidTr="007B409D">
        <w:trPr>
          <w:trHeight w:val="1201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  <w:lang w:val="zh-CN"/>
              </w:rPr>
              <w:t>实践团</w:t>
            </w:r>
            <w:proofErr w:type="gramEnd"/>
            <w:r>
              <w:rPr>
                <w:rFonts w:ascii="仿宋_GB2312" w:eastAsia="仿宋_GB2312" w:cs="宋体" w:hint="eastAsia"/>
                <w:sz w:val="24"/>
                <w:lang w:val="zh-CN"/>
              </w:rPr>
              <w:t>或实践基地名称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级别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新媒体名称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原创数量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转发数量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粉丝量</w:t>
            </w: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5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5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6" w:colLast="6"/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5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5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B409D" w:rsidTr="007B409D">
        <w:trPr>
          <w:trHeight w:val="774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09D" w:rsidRDefault="007B409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B409D" w:rsidRDefault="007B409D" w:rsidP="007B409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（表格一式一份，复制有效）</w:t>
      </w:r>
    </w:p>
    <w:p w:rsidR="007B409D" w:rsidRDefault="007B409D" w:rsidP="007B409D">
      <w:pPr>
        <w:rPr>
          <w:rFonts w:ascii="仿宋_GB2312" w:eastAsia="仿宋_GB2312" w:hint="eastAsia"/>
          <w:sz w:val="28"/>
          <w:szCs w:val="28"/>
        </w:rPr>
      </w:pPr>
    </w:p>
    <w:p w:rsidR="00E81650" w:rsidRPr="00DA08D0" w:rsidRDefault="00DA08D0" w:rsidP="00DA08D0">
      <w:r>
        <w:lastRenderedPageBreak/>
        <w:br w:type="page"/>
      </w:r>
    </w:p>
    <w:sectPr w:rsidR="00E81650" w:rsidRPr="00DA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36496F"/>
    <w:rsid w:val="004865A9"/>
    <w:rsid w:val="007B409D"/>
    <w:rsid w:val="007D59B3"/>
    <w:rsid w:val="007E2532"/>
    <w:rsid w:val="00DA08D0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2016-09-11T10:16:00Z</dcterms:created>
  <dcterms:modified xsi:type="dcterms:W3CDTF">2016-09-11T10:16:00Z</dcterms:modified>
</cp:coreProperties>
</file>