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附件二</w:t>
      </w: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浙江科技学院优秀团员青年入党推荐表</w:t>
      </w: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0"/>
        <w:gridCol w:w="660"/>
        <w:gridCol w:w="720"/>
        <w:gridCol w:w="360"/>
        <w:gridCol w:w="720"/>
        <w:gridCol w:w="900"/>
        <w:gridCol w:w="108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专业、班级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党支部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何时提出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入党申请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何时参加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团校活动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何时参加系</w:t>
            </w:r>
            <w:r>
              <w:rPr>
                <w:rFonts w:hint="eastAsia" w:ascii="仿宋_GB2312" w:eastAsia="仿宋_GB2312"/>
                <w:lang w:eastAsia="zh-CN"/>
              </w:rPr>
              <w:t>中研</w:t>
            </w:r>
            <w:r>
              <w:rPr>
                <w:rFonts w:hint="eastAsia" w:ascii="仿宋_GB2312" w:eastAsia="仿宋_GB2312"/>
              </w:rPr>
              <w:t>会或班党章学习小组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曾获何种奖励或荣誉称号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简历及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主要表现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推荐理由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600" w:lineRule="auto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>
            <w:pPr>
              <w:spacing w:line="600" w:lineRule="auto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团组织 ( 章 )      年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分团委(团工委)审核意见</w:t>
            </w:r>
          </w:p>
        </w:tc>
        <w:tc>
          <w:tcPr>
            <w:tcW w:w="6960" w:type="dxa"/>
            <w:gridSpan w:val="9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</w:t>
            </w: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团组织 ( 章 )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被推荐人所在党组织意见</w:t>
            </w:r>
          </w:p>
        </w:tc>
        <w:tc>
          <w:tcPr>
            <w:tcW w:w="69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60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党组织 ( 章 )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6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 w:ascii="仿宋_GB2312" w:eastAsia="仿宋_GB2312"/>
        </w:rPr>
        <w:t>党委组织部 校团委 制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7C42"/>
    <w:rsid w:val="19F67C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2016-05-26T08:47:00Z</dcterms:created>
  <dc:creator>Administrator</dc:creator>
  <cp:lastModifiedBy>Administrator</cp:lastModifiedBy>
  <dcterms:modified xsi:type="dcterms:W3CDTF">2016-05-26T08:47:08Z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